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 richiesta permesso per corso di formazione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Il/la sottoscritto/a ________________ ____________________________________________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assunto/a a tempo _______________ in qualità di 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presso ______________________________________________________ _________________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 fruire di un giorno di permesso ai sensi dell’art. 36 comma 6 (ATA)/art. 36 comma 8 (DOCENTI) del C.C.N.L. 2019 – 2021 per partecipare al seminario formativo “STAR BENE A SCUOLA: SFIDE E CONTRADDIZIONI” promosso dall' IRSEF IRFED in collaborazione con la CISL SCUOLA IRPINIA SANNIO, che si terrà il giorno 19 aprile 2024, dalle  ore 9.30 alle 13.30, presso il BEL SITO HOTEL -  AVELLINO EST.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 rientro in servizio il/la sottoscritto/a presenterà attestato di partecipazione.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Data 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       Firma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